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99AFA" w14:textId="77777777" w:rsidR="002742D7" w:rsidRDefault="002742D7" w:rsidP="002742D7">
      <w:pPr>
        <w:spacing w:after="0" w:line="276" w:lineRule="auto"/>
        <w:jc w:val="center"/>
      </w:pPr>
    </w:p>
    <w:p w14:paraId="01EE9CCF" w14:textId="021FB403" w:rsidR="004A2ED6" w:rsidRDefault="004A2ED6" w:rsidP="002742D7">
      <w:pPr>
        <w:spacing w:after="0" w:line="276" w:lineRule="auto"/>
        <w:jc w:val="center"/>
      </w:pPr>
      <w:r>
        <w:rPr>
          <w:noProof/>
          <w:lang w:eastAsia="en-CA"/>
        </w:rPr>
        <w:drawing>
          <wp:inline distT="0" distB="0" distL="0" distR="0" wp14:anchorId="7F1FC2EF" wp14:editId="008650CD">
            <wp:extent cx="3700130" cy="2312520"/>
            <wp:effectExtent l="0" t="0" r="0" b="0"/>
            <wp:docPr id="3" name="Picture 3" descr="Jewish General Hospital | Jewish General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wish General Hospital | Jewish General Hospit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5570" cy="2322170"/>
                    </a:xfrm>
                    <a:prstGeom prst="rect">
                      <a:avLst/>
                    </a:prstGeom>
                    <a:noFill/>
                    <a:ln>
                      <a:noFill/>
                    </a:ln>
                  </pic:spPr>
                </pic:pic>
              </a:graphicData>
            </a:graphic>
          </wp:inline>
        </w:drawing>
      </w:r>
    </w:p>
    <w:p w14:paraId="3A026F3E" w14:textId="77777777" w:rsidR="0037454A" w:rsidRDefault="0037454A" w:rsidP="002742D7">
      <w:pPr>
        <w:spacing w:after="0" w:line="276" w:lineRule="auto"/>
        <w:jc w:val="center"/>
      </w:pPr>
      <w:r>
        <w:t>Gynecologic Oncologist</w:t>
      </w:r>
    </w:p>
    <w:p w14:paraId="0A72604A" w14:textId="77777777" w:rsidR="0037454A" w:rsidRDefault="0037454A" w:rsidP="002742D7">
      <w:pPr>
        <w:spacing w:after="0" w:line="276" w:lineRule="auto"/>
        <w:jc w:val="center"/>
      </w:pPr>
      <w:r>
        <w:t>Jewish General Hospital</w:t>
      </w:r>
    </w:p>
    <w:p w14:paraId="60E4BB4A" w14:textId="77777777" w:rsidR="0037454A" w:rsidRDefault="0037454A" w:rsidP="002742D7">
      <w:pPr>
        <w:spacing w:after="0" w:line="276" w:lineRule="auto"/>
        <w:jc w:val="center"/>
      </w:pPr>
      <w:r>
        <w:t>McGill University</w:t>
      </w:r>
    </w:p>
    <w:p w14:paraId="41F1FFDE" w14:textId="77777777" w:rsidR="0037454A" w:rsidRDefault="0037454A" w:rsidP="002742D7">
      <w:pPr>
        <w:spacing w:after="0" w:line="276" w:lineRule="auto"/>
        <w:jc w:val="both"/>
      </w:pPr>
    </w:p>
    <w:p w14:paraId="7BF1B665" w14:textId="04636897" w:rsidR="004A2ED6" w:rsidRDefault="004A2ED6" w:rsidP="00011045">
      <w:pPr>
        <w:spacing w:after="0" w:line="276" w:lineRule="auto"/>
        <w:jc w:val="both"/>
      </w:pPr>
      <w:r>
        <w:t>The Jewish General Hospital, a McGill University affiliated institution, is seeking a full-time</w:t>
      </w:r>
      <w:r w:rsidR="000032A0">
        <w:t xml:space="preserve"> Gynecologic Oncologist to join </w:t>
      </w:r>
      <w:r w:rsidR="002742D7">
        <w:t>the</w:t>
      </w:r>
      <w:r w:rsidR="000032A0">
        <w:t xml:space="preserve"> team. The applicant would join a </w:t>
      </w:r>
      <w:r w:rsidR="001D4800">
        <w:t xml:space="preserve">Team </w:t>
      </w:r>
      <w:r w:rsidR="000032A0">
        <w:t>of four Gynecologic Oncologist</w:t>
      </w:r>
      <w:r w:rsidR="002742D7">
        <w:t>s</w:t>
      </w:r>
      <w:r w:rsidR="000032A0">
        <w:t xml:space="preserve"> </w:t>
      </w:r>
      <w:r w:rsidR="00011045">
        <w:t xml:space="preserve">who are contributing to innovation by participating in clinical trials focused on targeted therapies, performing the majority of the surgeries by using the robotic platform, and </w:t>
      </w:r>
      <w:r w:rsidR="00676D7B">
        <w:t>supporting a</w:t>
      </w:r>
      <w:r w:rsidR="006319FA">
        <w:t xml:space="preserve"> large </w:t>
      </w:r>
      <w:proofErr w:type="spellStart"/>
      <w:r w:rsidR="006319FA">
        <w:t>biobank</w:t>
      </w:r>
      <w:proofErr w:type="spellEnd"/>
      <w:r w:rsidR="006319FA">
        <w:t xml:space="preserve"> as well as </w:t>
      </w:r>
      <w:r w:rsidR="00011045">
        <w:t>basic and translational re</w:t>
      </w:r>
      <w:r w:rsidR="006319FA">
        <w:t>search in the Gynecologic Oncology L</w:t>
      </w:r>
      <w:r w:rsidR="00011045">
        <w:t>aboratory at the Lady Davis Institute.</w:t>
      </w:r>
      <w:r w:rsidR="00482D39">
        <w:t xml:space="preserve"> </w:t>
      </w:r>
      <w:r w:rsidR="0037454A">
        <w:t xml:space="preserve">The </w:t>
      </w:r>
      <w:r w:rsidR="001D4800">
        <w:t>Team</w:t>
      </w:r>
      <w:r w:rsidR="0037454A">
        <w:t xml:space="preserve"> works closely with </w:t>
      </w:r>
      <w:r w:rsidR="00011045">
        <w:t xml:space="preserve">medical and </w:t>
      </w:r>
      <w:r w:rsidR="0037454A">
        <w:t xml:space="preserve">radiation oncology, pathology, palliative care and genetics. </w:t>
      </w:r>
      <w:r w:rsidR="00743428">
        <w:t xml:space="preserve">The </w:t>
      </w:r>
      <w:r w:rsidR="001D4800">
        <w:t xml:space="preserve">Team </w:t>
      </w:r>
      <w:r w:rsidR="00743428">
        <w:t xml:space="preserve">is looking for a new collaborative team member who </w:t>
      </w:r>
      <w:r w:rsidR="00011045">
        <w:t>is passionate about innovation</w:t>
      </w:r>
      <w:r w:rsidR="00743428">
        <w:t xml:space="preserve"> and is dedicated to providing and advancing the highest quality</w:t>
      </w:r>
      <w:r w:rsidR="006319FA">
        <w:t xml:space="preserve"> of</w:t>
      </w:r>
      <w:r w:rsidR="00743428">
        <w:t xml:space="preserve"> care</w:t>
      </w:r>
      <w:r w:rsidR="00011045">
        <w:t>.</w:t>
      </w:r>
    </w:p>
    <w:p w14:paraId="5281BA52" w14:textId="77777777" w:rsidR="002742D7" w:rsidRDefault="002742D7" w:rsidP="002742D7">
      <w:pPr>
        <w:spacing w:after="0" w:line="276" w:lineRule="auto"/>
        <w:jc w:val="both"/>
      </w:pPr>
    </w:p>
    <w:p w14:paraId="02EF3D3A" w14:textId="175FD52C" w:rsidR="000032A0" w:rsidRDefault="000032A0" w:rsidP="002742D7">
      <w:pPr>
        <w:spacing w:after="0" w:line="276" w:lineRule="auto"/>
        <w:jc w:val="both"/>
      </w:pPr>
      <w:r>
        <w:t xml:space="preserve">The successful applicant will: </w:t>
      </w:r>
    </w:p>
    <w:p w14:paraId="2F0C895A" w14:textId="76C4C9A2" w:rsidR="000032A0" w:rsidRDefault="000032A0" w:rsidP="002742D7">
      <w:pPr>
        <w:pStyle w:val="ListParagraph"/>
        <w:numPr>
          <w:ilvl w:val="0"/>
          <w:numId w:val="1"/>
        </w:numPr>
        <w:spacing w:after="0" w:line="276" w:lineRule="auto"/>
        <w:jc w:val="both"/>
      </w:pPr>
      <w:r>
        <w:t xml:space="preserve">Provide comprehensive gynecologic oncology care as part of a multidisciplinary team including surgery, </w:t>
      </w:r>
      <w:r w:rsidR="00482D39">
        <w:t xml:space="preserve">inpatient care, </w:t>
      </w:r>
      <w:r>
        <w:t>clinics,</w:t>
      </w:r>
      <w:r w:rsidR="00011045">
        <w:t xml:space="preserve"> </w:t>
      </w:r>
      <w:r>
        <w:t>chemotherapy, and colposcopy;</w:t>
      </w:r>
    </w:p>
    <w:p w14:paraId="0EFE0CC7" w14:textId="74B0118A" w:rsidR="000032A0" w:rsidRDefault="000032A0" w:rsidP="002742D7">
      <w:pPr>
        <w:pStyle w:val="ListParagraph"/>
        <w:numPr>
          <w:ilvl w:val="0"/>
          <w:numId w:val="1"/>
        </w:numPr>
        <w:spacing w:after="0" w:line="276" w:lineRule="auto"/>
        <w:jc w:val="both"/>
      </w:pPr>
      <w:r>
        <w:t xml:space="preserve">Be engaged in </w:t>
      </w:r>
      <w:r w:rsidR="00011045">
        <w:t xml:space="preserve">innovative research and </w:t>
      </w:r>
      <w:r>
        <w:t>the education of medical learners of all levels (fellows, residents, students)</w:t>
      </w:r>
      <w:r w:rsidR="006319FA">
        <w:t>;</w:t>
      </w:r>
    </w:p>
    <w:p w14:paraId="433CF8EC" w14:textId="219DCD2D" w:rsidR="000032A0" w:rsidRDefault="000032A0" w:rsidP="002742D7">
      <w:pPr>
        <w:pStyle w:val="ListParagraph"/>
        <w:numPr>
          <w:ilvl w:val="0"/>
          <w:numId w:val="1"/>
        </w:numPr>
        <w:spacing w:after="0" w:line="276" w:lineRule="auto"/>
        <w:jc w:val="both"/>
      </w:pPr>
      <w:r>
        <w:t xml:space="preserve">Be eligible for clinical academic appointment </w:t>
      </w:r>
      <w:r w:rsidR="00011045">
        <w:t xml:space="preserve">at </w:t>
      </w:r>
      <w:r>
        <w:t>McGill University, Department of Obstetrics and Gynecology</w:t>
      </w:r>
      <w:r w:rsidR="006319FA">
        <w:t>,</w:t>
      </w:r>
      <w:r w:rsidR="00011045">
        <w:t xml:space="preserve"> and Oncology.</w:t>
      </w:r>
    </w:p>
    <w:p w14:paraId="04E4994D" w14:textId="77777777" w:rsidR="002742D7" w:rsidRDefault="002742D7" w:rsidP="002742D7">
      <w:pPr>
        <w:spacing w:after="0" w:line="276" w:lineRule="auto"/>
        <w:jc w:val="both"/>
      </w:pPr>
    </w:p>
    <w:p w14:paraId="364A01DE" w14:textId="0BF7E999" w:rsidR="002742D7" w:rsidRDefault="002742D7" w:rsidP="002742D7">
      <w:pPr>
        <w:spacing w:after="0" w:line="276" w:lineRule="auto"/>
        <w:jc w:val="both"/>
      </w:pPr>
      <w:r>
        <w:t xml:space="preserve">The Jewish General Hospital is well renowned for providing cutting edge cancer care (Segal Cancer Centre). The Clinical Trials Unit has the infrastructure to support phase I, II and III clinical trials. </w:t>
      </w:r>
      <w:r w:rsidR="00E144ED">
        <w:t>Innovation, development and evaluation of r</w:t>
      </w:r>
      <w:r>
        <w:t>obotic</w:t>
      </w:r>
      <w:r w:rsidR="00011045">
        <w:t xml:space="preserve"> </w:t>
      </w:r>
      <w:r>
        <w:t xml:space="preserve">surgery </w:t>
      </w:r>
      <w:r w:rsidR="00011045">
        <w:t xml:space="preserve">represents the core of </w:t>
      </w:r>
      <w:r w:rsidR="00E144ED">
        <w:t xml:space="preserve">the </w:t>
      </w:r>
      <w:r w:rsidR="00011045">
        <w:t xml:space="preserve">surgical </w:t>
      </w:r>
      <w:r w:rsidR="00E144ED">
        <w:t>mission</w:t>
      </w:r>
      <w:r w:rsidR="00011045">
        <w:t xml:space="preserve"> in the division</w:t>
      </w:r>
      <w:r>
        <w:t xml:space="preserve">. Candidates should have an interest in pursuing </w:t>
      </w:r>
      <w:r w:rsidR="001D4800">
        <w:t xml:space="preserve">innovation, </w:t>
      </w:r>
      <w:r>
        <w:t>teaching/education and research within their professional scope.</w:t>
      </w:r>
    </w:p>
    <w:p w14:paraId="4C91384C" w14:textId="77777777" w:rsidR="002742D7" w:rsidRDefault="002742D7" w:rsidP="002742D7">
      <w:pPr>
        <w:spacing w:after="0" w:line="276" w:lineRule="auto"/>
        <w:jc w:val="both"/>
      </w:pPr>
    </w:p>
    <w:p w14:paraId="45019908" w14:textId="67BCD624" w:rsidR="006319FA" w:rsidRDefault="000032A0" w:rsidP="002742D7">
      <w:pPr>
        <w:spacing w:after="0" w:line="276" w:lineRule="auto"/>
        <w:jc w:val="both"/>
      </w:pPr>
      <w:r>
        <w:t>Applicants must be certified (or eligible for certification) by the Royal College of Physicians and Surgeons of Canada in the subspecialty of Gynecologic Oncology and must be licenced or eli</w:t>
      </w:r>
      <w:r w:rsidR="001000AE">
        <w:t>gible for licensure by the Collè</w:t>
      </w:r>
      <w:r>
        <w:t xml:space="preserve">ge </w:t>
      </w:r>
      <w:r w:rsidR="001000AE">
        <w:t xml:space="preserve">des </w:t>
      </w:r>
      <w:r w:rsidR="003D63D7">
        <w:t>m</w:t>
      </w:r>
      <w:bookmarkStart w:id="0" w:name="_GoBack"/>
      <w:bookmarkEnd w:id="0"/>
      <w:r w:rsidR="002742D7">
        <w:t>édecins</w:t>
      </w:r>
      <w:r w:rsidR="001000AE">
        <w:t xml:space="preserve"> du Québec</w:t>
      </w:r>
      <w:r>
        <w:t>.</w:t>
      </w:r>
      <w:r w:rsidR="002742D7">
        <w:t xml:space="preserve"> </w:t>
      </w:r>
      <w:r w:rsidR="00B61238">
        <w:t xml:space="preserve">Gynecologic Oncologists in our Division will be compensated on a fee-for-service basis. </w:t>
      </w:r>
      <w:r w:rsidR="002215A8">
        <w:t xml:space="preserve">Non-French speaking candidates will need to pass a French language proficiency exam. </w:t>
      </w:r>
    </w:p>
    <w:p w14:paraId="089B0A0E" w14:textId="77777777" w:rsidR="006319FA" w:rsidRDefault="006319FA" w:rsidP="002742D7">
      <w:pPr>
        <w:spacing w:after="0" w:line="276" w:lineRule="auto"/>
        <w:jc w:val="both"/>
      </w:pPr>
    </w:p>
    <w:p w14:paraId="033B5B1B" w14:textId="6958A411" w:rsidR="001000AE" w:rsidRDefault="00B61238" w:rsidP="002742D7">
      <w:pPr>
        <w:spacing w:after="0" w:line="276" w:lineRule="auto"/>
        <w:jc w:val="both"/>
      </w:pPr>
      <w:r>
        <w:t>McGill University commits to achieving inclusive excellence through continually championing equity, diversity, inclusion, and accessibility. The university encourages applications from Indigenous persons, persons of Black/African descent, and members of other racialized groups, persons with disabilities, women, and persons identifying as members of 2SLGBTQIA+ communities, and all candidates who would contribute to the diversity of our community. All qualified candidates are encouraged to apply; however Canadians and permanent residents will be given priority.</w:t>
      </w:r>
    </w:p>
    <w:p w14:paraId="29E99C58" w14:textId="77777777" w:rsidR="002742D7" w:rsidRDefault="002742D7" w:rsidP="002742D7">
      <w:pPr>
        <w:spacing w:after="0" w:line="276" w:lineRule="auto"/>
        <w:jc w:val="both"/>
      </w:pPr>
    </w:p>
    <w:p w14:paraId="1722D8A1" w14:textId="0D2A95F4" w:rsidR="001000AE" w:rsidRDefault="001000AE" w:rsidP="002742D7">
      <w:pPr>
        <w:spacing w:after="0" w:line="276" w:lineRule="auto"/>
        <w:jc w:val="both"/>
      </w:pPr>
      <w:r>
        <w:t>Qualified candidates should submit</w:t>
      </w:r>
      <w:r w:rsidR="00B61238">
        <w:t xml:space="preserve"> </w:t>
      </w:r>
      <w:r>
        <w:t>a letter of interest, curriculum vitae, and the names of three (3) references to:</w:t>
      </w:r>
    </w:p>
    <w:p w14:paraId="2EDD4659" w14:textId="77777777" w:rsidR="001000AE" w:rsidRDefault="001000AE" w:rsidP="002742D7">
      <w:pPr>
        <w:spacing w:after="0" w:line="276" w:lineRule="auto"/>
        <w:jc w:val="both"/>
      </w:pPr>
      <w:r>
        <w:t>Walter H. Gotlieb, MD, PhD, Division Head</w:t>
      </w:r>
    </w:p>
    <w:p w14:paraId="3EDD6173" w14:textId="1CA448B0" w:rsidR="006319FA" w:rsidRDefault="006319FA" w:rsidP="002742D7">
      <w:pPr>
        <w:spacing w:after="0" w:line="276" w:lineRule="auto"/>
        <w:jc w:val="both"/>
      </w:pPr>
      <w:r>
        <w:t>Jewish General Hospital</w:t>
      </w:r>
    </w:p>
    <w:p w14:paraId="79E0951A" w14:textId="38E3BD7B" w:rsidR="0037454A" w:rsidRDefault="002742D7" w:rsidP="002742D7">
      <w:pPr>
        <w:spacing w:after="0" w:line="276" w:lineRule="auto"/>
        <w:jc w:val="both"/>
      </w:pPr>
      <w:r>
        <w:t>w</w:t>
      </w:r>
      <w:r w:rsidR="0037454A">
        <w:t>alter.gotlieb@mcgill.ca</w:t>
      </w:r>
    </w:p>
    <w:p w14:paraId="37C4FF4E" w14:textId="77777777" w:rsidR="004A2ED6" w:rsidRDefault="004A2ED6" w:rsidP="002742D7">
      <w:pPr>
        <w:spacing w:after="0" w:line="276" w:lineRule="auto"/>
        <w:jc w:val="both"/>
      </w:pPr>
    </w:p>
    <w:p w14:paraId="1B832CBA" w14:textId="77777777" w:rsidR="004A2ED6" w:rsidRDefault="004A2ED6" w:rsidP="002742D7">
      <w:pPr>
        <w:spacing w:after="0" w:line="276" w:lineRule="auto"/>
        <w:jc w:val="both"/>
      </w:pPr>
    </w:p>
    <w:p w14:paraId="1257A9CC" w14:textId="77777777" w:rsidR="004A2ED6" w:rsidRDefault="004A2ED6" w:rsidP="002742D7">
      <w:pPr>
        <w:spacing w:after="0" w:line="276" w:lineRule="auto"/>
        <w:jc w:val="both"/>
      </w:pPr>
    </w:p>
    <w:p w14:paraId="4819C2DD" w14:textId="77777777" w:rsidR="004A2ED6" w:rsidRDefault="004A2ED6" w:rsidP="002742D7">
      <w:pPr>
        <w:spacing w:after="0" w:line="276" w:lineRule="auto"/>
        <w:jc w:val="both"/>
      </w:pPr>
    </w:p>
    <w:p w14:paraId="1F556444" w14:textId="77777777" w:rsidR="004A2ED6" w:rsidRDefault="004A2ED6" w:rsidP="002742D7">
      <w:pPr>
        <w:spacing w:after="0" w:line="276" w:lineRule="auto"/>
        <w:jc w:val="both"/>
      </w:pPr>
    </w:p>
    <w:p w14:paraId="29F43F39" w14:textId="77777777" w:rsidR="004A2ED6" w:rsidRDefault="004A2ED6" w:rsidP="002742D7">
      <w:pPr>
        <w:spacing w:after="0" w:line="276" w:lineRule="auto"/>
        <w:jc w:val="both"/>
      </w:pPr>
    </w:p>
    <w:p w14:paraId="1A2A423B" w14:textId="77777777" w:rsidR="004A2ED6" w:rsidRDefault="004A2ED6" w:rsidP="002742D7">
      <w:pPr>
        <w:spacing w:after="0" w:line="276" w:lineRule="auto"/>
        <w:jc w:val="both"/>
      </w:pPr>
    </w:p>
    <w:p w14:paraId="623B80B6" w14:textId="77777777" w:rsidR="004A2ED6" w:rsidRDefault="004A2ED6" w:rsidP="002742D7">
      <w:pPr>
        <w:spacing w:after="0" w:line="276" w:lineRule="auto"/>
        <w:jc w:val="both"/>
      </w:pPr>
    </w:p>
    <w:p w14:paraId="1FC5B790" w14:textId="77777777" w:rsidR="004A2ED6" w:rsidRDefault="004A2ED6" w:rsidP="002742D7">
      <w:pPr>
        <w:spacing w:after="0" w:line="276" w:lineRule="auto"/>
        <w:jc w:val="both"/>
      </w:pPr>
    </w:p>
    <w:sectPr w:rsidR="004A2ED6" w:rsidSect="00676D7B">
      <w:headerReference w:type="default" r:id="rId8"/>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02BA5" w14:textId="77777777" w:rsidR="00216172" w:rsidRDefault="00216172" w:rsidP="004A2ED6">
      <w:pPr>
        <w:spacing w:after="0" w:line="240" w:lineRule="auto"/>
      </w:pPr>
      <w:r>
        <w:separator/>
      </w:r>
    </w:p>
  </w:endnote>
  <w:endnote w:type="continuationSeparator" w:id="0">
    <w:p w14:paraId="4225FAA6" w14:textId="77777777" w:rsidR="00216172" w:rsidRDefault="00216172" w:rsidP="004A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372E2" w14:textId="77777777" w:rsidR="00216172" w:rsidRDefault="00216172" w:rsidP="004A2ED6">
      <w:pPr>
        <w:spacing w:after="0" w:line="240" w:lineRule="auto"/>
      </w:pPr>
      <w:r>
        <w:separator/>
      </w:r>
    </w:p>
  </w:footnote>
  <w:footnote w:type="continuationSeparator" w:id="0">
    <w:p w14:paraId="2454C1B1" w14:textId="77777777" w:rsidR="00216172" w:rsidRDefault="00216172" w:rsidP="004A2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D711" w14:textId="77777777" w:rsidR="004A2ED6" w:rsidRDefault="004A2ED6">
    <w:pPr>
      <w:pStyle w:val="Header"/>
    </w:pPr>
    <w:r>
      <w:rPr>
        <w:noProof/>
        <w:lang w:eastAsia="en-CA"/>
      </w:rPr>
      <w:drawing>
        <wp:inline distT="0" distB="0" distL="0" distR="0" wp14:anchorId="4D8DF007" wp14:editId="593E297D">
          <wp:extent cx="1573619" cy="432885"/>
          <wp:effectExtent l="0" t="0" r="7620" b="5715"/>
          <wp:docPr id="2" name="Picture 2" descr="Mcgill University Logo PNG Vector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gill University Logo PNG Vectors Free 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8066" cy="44236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763493"/>
    <w:multiLevelType w:val="hybridMultilevel"/>
    <w:tmpl w:val="742C2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D6"/>
    <w:rsid w:val="000032A0"/>
    <w:rsid w:val="00011045"/>
    <w:rsid w:val="00053C7F"/>
    <w:rsid w:val="001000AE"/>
    <w:rsid w:val="00131760"/>
    <w:rsid w:val="001D4800"/>
    <w:rsid w:val="00216172"/>
    <w:rsid w:val="002215A8"/>
    <w:rsid w:val="002742D7"/>
    <w:rsid w:val="0037454A"/>
    <w:rsid w:val="003D63D7"/>
    <w:rsid w:val="003F2F7E"/>
    <w:rsid w:val="00450AFC"/>
    <w:rsid w:val="00482D39"/>
    <w:rsid w:val="004A2ED6"/>
    <w:rsid w:val="0059109E"/>
    <w:rsid w:val="005D3354"/>
    <w:rsid w:val="006319FA"/>
    <w:rsid w:val="00676D7B"/>
    <w:rsid w:val="00743428"/>
    <w:rsid w:val="00841565"/>
    <w:rsid w:val="00985956"/>
    <w:rsid w:val="00B50DD1"/>
    <w:rsid w:val="00B61238"/>
    <w:rsid w:val="00B941C9"/>
    <w:rsid w:val="00BB427C"/>
    <w:rsid w:val="00C53B83"/>
    <w:rsid w:val="00C84CF1"/>
    <w:rsid w:val="00E144ED"/>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F3F0"/>
  <w15:chartTrackingRefBased/>
  <w15:docId w15:val="{D0FC6CA7-953E-4FF3-8797-91FD1A21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ED6"/>
  </w:style>
  <w:style w:type="paragraph" w:styleId="Footer">
    <w:name w:val="footer"/>
    <w:basedOn w:val="Normal"/>
    <w:link w:val="FooterChar"/>
    <w:uiPriority w:val="99"/>
    <w:unhideWhenUsed/>
    <w:rsid w:val="004A2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ED6"/>
  </w:style>
  <w:style w:type="paragraph" w:styleId="ListParagraph">
    <w:name w:val="List Paragraph"/>
    <w:basedOn w:val="Normal"/>
    <w:uiPriority w:val="34"/>
    <w:qFormat/>
    <w:rsid w:val="000032A0"/>
    <w:pPr>
      <w:ind w:left="720"/>
      <w:contextualSpacing/>
    </w:pPr>
  </w:style>
  <w:style w:type="paragraph" w:styleId="Revision">
    <w:name w:val="Revision"/>
    <w:hidden/>
    <w:uiPriority w:val="99"/>
    <w:semiHidden/>
    <w:rsid w:val="00011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CCOMTL</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Melica Brodeur</dc:creator>
  <cp:keywords/>
  <dc:description/>
  <cp:lastModifiedBy>Melica Brodeur</cp:lastModifiedBy>
  <cp:revision>5</cp:revision>
  <dcterms:created xsi:type="dcterms:W3CDTF">2025-02-17T11:11:00Z</dcterms:created>
  <dcterms:modified xsi:type="dcterms:W3CDTF">2025-02-24T22:47:00Z</dcterms:modified>
</cp:coreProperties>
</file>